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4E3A0F" w14:textId="77777777" w:rsidR="000C4C17" w:rsidRDefault="000C4C17" w:rsidP="000C4C17">
      <w:pPr>
        <w:pStyle w:val="MRSCHeading"/>
        <w:spacing w:line="240" w:lineRule="auto"/>
      </w:pPr>
      <w:r>
        <w:t xml:space="preserve">Early Years Policy – Dealing with Infectious Diseases </w:t>
      </w:r>
      <w:r w:rsidRPr="002E57CF">
        <w:t>(including Child Immunisation)</w:t>
      </w:r>
    </w:p>
    <w:p w14:paraId="45F96C09" w14:textId="03ED9BD6" w:rsidR="00EE7A14" w:rsidRPr="000C4C17" w:rsidRDefault="000C4C17" w:rsidP="000C4C17">
      <w:pPr>
        <w:pStyle w:val="Heading20"/>
        <w:spacing w:line="240" w:lineRule="auto"/>
      </w:pPr>
      <w:r>
        <w:rPr>
          <w:sz w:val="36"/>
          <w:szCs w:val="52"/>
        </w:rPr>
        <w:t>Attachment 5</w:t>
      </w:r>
      <w:r w:rsidRPr="00444BC8">
        <w:rPr>
          <w:sz w:val="36"/>
          <w:szCs w:val="52"/>
        </w:rPr>
        <w:t xml:space="preserve"> – </w:t>
      </w:r>
      <w:r w:rsidRPr="000C4C17">
        <w:t xml:space="preserve">Child Immunisation Recommendation </w:t>
      </w:r>
    </w:p>
    <w:p w14:paraId="0CB26A64" w14:textId="46FCB9B9" w:rsidR="00B54078" w:rsidRPr="00B54078" w:rsidRDefault="00B54078" w:rsidP="000C4C17">
      <w:pPr>
        <w:pStyle w:val="MRSCBodyTextBold"/>
        <w:spacing w:before="360"/>
        <w:rPr>
          <w:b w:val="0"/>
        </w:rPr>
      </w:pPr>
      <w:r w:rsidRPr="00B54078">
        <w:rPr>
          <w:b w:val="0"/>
        </w:rPr>
        <w:t xml:space="preserve">Immunisations are an effective means of reducing the risk of vaccine preventable diseases. Early childhood education and care services which are regulated under the </w:t>
      </w:r>
      <w:r w:rsidRPr="000C4C17">
        <w:rPr>
          <w:b w:val="0"/>
          <w:i/>
          <w:iCs/>
        </w:rPr>
        <w:t>Education and Care Services National Law Act 2010</w:t>
      </w:r>
      <w:r w:rsidRPr="00B54078">
        <w:rPr>
          <w:b w:val="0"/>
        </w:rPr>
        <w:t xml:space="preserve"> and </w:t>
      </w:r>
      <w:r w:rsidRPr="000C4C17">
        <w:rPr>
          <w:b w:val="0"/>
          <w:i/>
          <w:iCs/>
        </w:rPr>
        <w:t>Education and Care Services National Regulations 2011</w:t>
      </w:r>
      <w:r w:rsidRPr="00B54078">
        <w:rPr>
          <w:b w:val="0"/>
        </w:rPr>
        <w:t xml:space="preserve"> have legislative responsibilities under the </w:t>
      </w:r>
      <w:r w:rsidRPr="000C4C17">
        <w:rPr>
          <w:b w:val="0"/>
          <w:i/>
          <w:iCs/>
        </w:rPr>
        <w:t>Public Health and Wellbeing Act 2008</w:t>
      </w:r>
      <w:r w:rsidRPr="00B54078">
        <w:rPr>
          <w:b w:val="0"/>
        </w:rPr>
        <w:t xml:space="preserve"> to only offer a confirmed place in their programs to children with an Australian Immunisation Register (AIR) Immunisation History Statement (refer to Definitions). To meet the Child Care Subsidy immunisation requirements, children must be immunised according to the </w:t>
      </w:r>
      <w:hyperlink r:id="rId8" w:history="1">
        <w:r w:rsidRPr="000C4C17">
          <w:rPr>
            <w:rStyle w:val="Hyperlink"/>
            <w:b w:val="0"/>
            <w:color w:val="auto"/>
          </w:rPr>
          <w:t>National Immunisation Program Schedule</w:t>
        </w:r>
      </w:hyperlink>
      <w:r w:rsidRPr="00B54078">
        <w:rPr>
          <w:b w:val="0"/>
        </w:rPr>
        <w:t xml:space="preserve"> set out by the Australian Government</w:t>
      </w:r>
      <w:r w:rsidR="000C4C17">
        <w:rPr>
          <w:b w:val="0"/>
        </w:rPr>
        <w:t>’s</w:t>
      </w:r>
      <w:r w:rsidRPr="00B54078">
        <w:rPr>
          <w:b w:val="0"/>
        </w:rPr>
        <w:t xml:space="preserve"> Department of Health.</w:t>
      </w:r>
    </w:p>
    <w:p w14:paraId="33A83EFE" w14:textId="77777777" w:rsidR="009F2543" w:rsidRPr="009F2543" w:rsidRDefault="00B54078" w:rsidP="00B54078">
      <w:pPr>
        <w:pStyle w:val="MRSCBodyTextBold"/>
      </w:pPr>
      <w:r w:rsidRPr="00B54078">
        <w:rPr>
          <w:b w:val="0"/>
        </w:rPr>
        <w:t>Routine childhood immunisations help to protect children against:</w:t>
      </w:r>
    </w:p>
    <w:p w14:paraId="10C38A60" w14:textId="77777777" w:rsidR="00B54078" w:rsidRPr="00B54078" w:rsidRDefault="00B54078" w:rsidP="00B54078">
      <w:pPr>
        <w:pStyle w:val="MRSCLists"/>
      </w:pPr>
      <w:r w:rsidRPr="00B54078">
        <w:t>diphtheria</w:t>
      </w:r>
    </w:p>
    <w:p w14:paraId="38A04850" w14:textId="77777777" w:rsidR="00B54078" w:rsidRPr="00B54078" w:rsidRDefault="00B54078" w:rsidP="00B54078">
      <w:pPr>
        <w:pStyle w:val="MRSCLists"/>
      </w:pPr>
      <w:r w:rsidRPr="00B54078">
        <w:t>tetanus</w:t>
      </w:r>
    </w:p>
    <w:p w14:paraId="7802EAD1" w14:textId="77777777" w:rsidR="00B54078" w:rsidRPr="00B54078" w:rsidRDefault="00B54078" w:rsidP="00B54078">
      <w:pPr>
        <w:pStyle w:val="MRSCLists"/>
      </w:pPr>
      <w:r w:rsidRPr="00B54078">
        <w:t>whooping cough (pertussis)</w:t>
      </w:r>
    </w:p>
    <w:p w14:paraId="22F75840" w14:textId="77777777" w:rsidR="00B54078" w:rsidRPr="00B54078" w:rsidRDefault="00B54078" w:rsidP="00B54078">
      <w:pPr>
        <w:pStyle w:val="MRSCLists"/>
      </w:pPr>
      <w:r w:rsidRPr="00B54078">
        <w:t>polio</w:t>
      </w:r>
    </w:p>
    <w:p w14:paraId="060160B3" w14:textId="77777777" w:rsidR="00B54078" w:rsidRPr="00B54078" w:rsidRDefault="00B54078" w:rsidP="00B54078">
      <w:pPr>
        <w:pStyle w:val="MRSCLists"/>
      </w:pPr>
      <w:r w:rsidRPr="00B54078">
        <w:t>pneumococcal disease</w:t>
      </w:r>
    </w:p>
    <w:p w14:paraId="7DE77782" w14:textId="77777777" w:rsidR="00B54078" w:rsidRPr="00B54078" w:rsidRDefault="00B54078" w:rsidP="00B54078">
      <w:pPr>
        <w:pStyle w:val="MRSCLists"/>
      </w:pPr>
      <w:r w:rsidRPr="00B54078">
        <w:t>meningococcal ACWY disease</w:t>
      </w:r>
    </w:p>
    <w:p w14:paraId="33E0B72E" w14:textId="77777777" w:rsidR="00B54078" w:rsidRPr="00B54078" w:rsidRDefault="00B54078" w:rsidP="00B54078">
      <w:pPr>
        <w:pStyle w:val="MRSCLists"/>
      </w:pPr>
      <w:r w:rsidRPr="00B54078">
        <w:t>hepatitis B</w:t>
      </w:r>
    </w:p>
    <w:p w14:paraId="4EE02A6A" w14:textId="77777777" w:rsidR="00B54078" w:rsidRPr="00B54078" w:rsidRDefault="00B54078" w:rsidP="00B54078">
      <w:pPr>
        <w:pStyle w:val="MRSCLists"/>
      </w:pPr>
      <w:r w:rsidRPr="00B54078">
        <w:t>Haemophilus influenzae type b (Hib)</w:t>
      </w:r>
    </w:p>
    <w:p w14:paraId="08C80206" w14:textId="77777777" w:rsidR="00B54078" w:rsidRPr="00B54078" w:rsidRDefault="00B54078" w:rsidP="00B54078">
      <w:pPr>
        <w:pStyle w:val="MRSCLists"/>
      </w:pPr>
      <w:r w:rsidRPr="00B54078">
        <w:t>rotavirus</w:t>
      </w:r>
    </w:p>
    <w:p w14:paraId="7C0247AA" w14:textId="77777777" w:rsidR="00B54078" w:rsidRPr="00B54078" w:rsidRDefault="00B54078" w:rsidP="00B54078">
      <w:pPr>
        <w:pStyle w:val="MRSCLists"/>
      </w:pPr>
      <w:r w:rsidRPr="00B54078">
        <w:t>chickenpox (varicella)</w:t>
      </w:r>
    </w:p>
    <w:p w14:paraId="7E843A64" w14:textId="77777777" w:rsidR="00B54078" w:rsidRPr="00B54078" w:rsidRDefault="00B54078" w:rsidP="00B54078">
      <w:pPr>
        <w:pStyle w:val="MRSCLists"/>
      </w:pPr>
      <w:r w:rsidRPr="00B54078">
        <w:t>measles</w:t>
      </w:r>
    </w:p>
    <w:p w14:paraId="31C1156D" w14:textId="77777777" w:rsidR="00B54078" w:rsidRDefault="00B54078" w:rsidP="00B54078">
      <w:pPr>
        <w:pStyle w:val="MRSCLists"/>
      </w:pPr>
      <w:r w:rsidRPr="00B54078">
        <w:lastRenderedPageBreak/>
        <w:t>mumps</w:t>
      </w:r>
    </w:p>
    <w:p w14:paraId="575FBD41" w14:textId="77777777" w:rsidR="00B54078" w:rsidRDefault="00B54078" w:rsidP="00B54078">
      <w:pPr>
        <w:pStyle w:val="MRSCLists"/>
      </w:pPr>
      <w:r>
        <w:t>rubella (German measles)</w:t>
      </w:r>
    </w:p>
    <w:p w14:paraId="0EEC4B78" w14:textId="77777777" w:rsidR="00B54078" w:rsidRDefault="00B54078" w:rsidP="00B54078">
      <w:pPr>
        <w:pStyle w:val="MRSCLists"/>
      </w:pPr>
      <w:r>
        <w:t>influenza</w:t>
      </w:r>
    </w:p>
    <w:p w14:paraId="1A1800CE" w14:textId="77777777" w:rsidR="00B54078" w:rsidRPr="00B54078" w:rsidRDefault="00B54078" w:rsidP="00B54078">
      <w:pPr>
        <w:pStyle w:val="MRSCLists"/>
      </w:pPr>
      <w:r w:rsidRPr="00B54078">
        <w:t>Aboriginal and Torres Strait Islander infants are also protected against meningococcal B disease.</w:t>
      </w:r>
    </w:p>
    <w:p w14:paraId="25E399E2" w14:textId="10204F9D" w:rsidR="00B54078" w:rsidRDefault="00B54078" w:rsidP="00B54078">
      <w:pPr>
        <w:pStyle w:val="MRSCBodyText"/>
      </w:pPr>
      <w:r w:rsidRPr="00B54078">
        <w:t>For more informati</w:t>
      </w:r>
      <w:r w:rsidRPr="000C4C17">
        <w:t xml:space="preserve">on visit: </w:t>
      </w:r>
      <w:hyperlink r:id="rId9" w:history="1">
        <w:r w:rsidR="000C4C17" w:rsidRPr="000C4C17">
          <w:rPr>
            <w:rStyle w:val="Hyperlink"/>
            <w:color w:val="auto"/>
          </w:rPr>
          <w:t>https://www.health.vic.gov.au/public-health/immunisation</w:t>
        </w:r>
      </w:hyperlink>
    </w:p>
    <w:sectPr w:rsidR="00B54078" w:rsidSect="002E3E49">
      <w:headerReference w:type="even" r:id="rId10"/>
      <w:headerReference w:type="default" r:id="rId11"/>
      <w:footerReference w:type="even" r:id="rId12"/>
      <w:footerReference w:type="default" r:id="rId13"/>
      <w:headerReference w:type="first" r:id="rId14"/>
      <w:footerReference w:type="first" r:id="rId15"/>
      <w:pgSz w:w="11900" w:h="16820"/>
      <w:pgMar w:top="2127" w:right="1127" w:bottom="1560" w:left="993"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F4C142" w14:textId="77777777" w:rsidR="003C150F" w:rsidRDefault="003C150F" w:rsidP="00EB6F33">
      <w:r>
        <w:separator/>
      </w:r>
    </w:p>
  </w:endnote>
  <w:endnote w:type="continuationSeparator" w:id="0">
    <w:p w14:paraId="15E9A65B" w14:textId="77777777" w:rsidR="003C150F" w:rsidRDefault="003C150F" w:rsidP="00EB6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78F780" w14:textId="77777777" w:rsidR="003D0E4E" w:rsidRDefault="003D0E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18DAE2" w14:textId="77777777" w:rsidR="00BC6DFF" w:rsidRPr="00BC6DFF" w:rsidRDefault="00CC08DE">
    <w:pPr>
      <w:pStyle w:val="Footer"/>
      <w:jc w:val="right"/>
      <w:rPr>
        <w:rFonts w:ascii="Arial" w:hAnsi="Arial" w:cs="Arial"/>
        <w:b/>
        <w:sz w:val="22"/>
        <w:szCs w:val="22"/>
      </w:rPr>
    </w:pPr>
    <w:r w:rsidRPr="00C46642">
      <w:rPr>
        <w:rFonts w:ascii="Arial" w:hAnsi="Arial" w:cs="Arial"/>
        <w:b/>
        <w:noProof/>
        <w:sz w:val="22"/>
        <w:szCs w:val="22"/>
        <w:lang w:val="en-GB" w:eastAsia="en-GB"/>
      </w:rPr>
      <mc:AlternateContent>
        <mc:Choice Requires="wps">
          <w:drawing>
            <wp:anchor distT="45720" distB="45720" distL="114300" distR="114300" simplePos="0" relativeHeight="251665920" behindDoc="0" locked="0" layoutInCell="1" allowOverlap="1" wp14:anchorId="3473D94C" wp14:editId="5B6406AF">
              <wp:simplePos x="0" y="0"/>
              <wp:positionH relativeFrom="column">
                <wp:posOffset>5847080</wp:posOffset>
              </wp:positionH>
              <wp:positionV relativeFrom="paragraph">
                <wp:posOffset>-60960</wp:posOffset>
              </wp:positionV>
              <wp:extent cx="666750" cy="307975"/>
              <wp:effectExtent l="0" t="0" r="0" b="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307975"/>
                      </a:xfrm>
                      <a:prstGeom prst="rect">
                        <a:avLst/>
                      </a:prstGeom>
                      <a:noFill/>
                      <a:ln w="9525">
                        <a:noFill/>
                        <a:miter lim="800000"/>
                        <a:headEnd/>
                        <a:tailEnd/>
                      </a:ln>
                    </wps:spPr>
                    <wps:txbx>
                      <w:txbxContent>
                        <w:p w14:paraId="4D007528" w14:textId="77777777" w:rsidR="00C46642" w:rsidRPr="00430CC1" w:rsidRDefault="00C46642">
                          <w:pPr>
                            <w:rPr>
                              <w:color w:val="404040"/>
                            </w:rPr>
                          </w:pPr>
                          <w:r w:rsidRPr="00430CC1">
                            <w:rPr>
                              <w:rFonts w:ascii="Arial" w:hAnsi="Arial" w:cs="Arial"/>
                              <w:color w:val="404040"/>
                              <w:sz w:val="22"/>
                              <w:szCs w:val="22"/>
                            </w:rPr>
                            <w:t xml:space="preserve">Page </w:t>
                          </w:r>
                          <w:sdt>
                            <w:sdtPr>
                              <w:rPr>
                                <w:rFonts w:ascii="Arial" w:hAnsi="Arial" w:cs="Arial"/>
                                <w:color w:val="404040"/>
                                <w:sz w:val="22"/>
                                <w:szCs w:val="22"/>
                              </w:rPr>
                              <w:id w:val="784463079"/>
                              <w:docPartObj>
                                <w:docPartGallery w:val="Page Numbers (Bottom of Page)"/>
                                <w:docPartUnique/>
                              </w:docPartObj>
                            </w:sdtPr>
                            <w:sdtEndPr>
                              <w:rPr>
                                <w:noProof/>
                              </w:rPr>
                            </w:sdtEndPr>
                            <w:sdtContent>
                              <w:r w:rsidRPr="00430CC1">
                                <w:rPr>
                                  <w:rFonts w:ascii="Arial" w:hAnsi="Arial" w:cs="Arial"/>
                                  <w:color w:val="404040"/>
                                  <w:sz w:val="22"/>
                                  <w:szCs w:val="22"/>
                                </w:rPr>
                                <w:fldChar w:fldCharType="begin"/>
                              </w:r>
                              <w:r w:rsidRPr="00430CC1">
                                <w:rPr>
                                  <w:rFonts w:ascii="Arial" w:hAnsi="Arial" w:cs="Arial"/>
                                  <w:color w:val="404040"/>
                                  <w:sz w:val="22"/>
                                  <w:szCs w:val="22"/>
                                </w:rPr>
                                <w:instrText xml:space="preserve"> PAGE   \* MERGEFORMAT </w:instrText>
                              </w:r>
                              <w:r w:rsidRPr="00430CC1">
                                <w:rPr>
                                  <w:rFonts w:ascii="Arial" w:hAnsi="Arial" w:cs="Arial"/>
                                  <w:color w:val="404040"/>
                                  <w:sz w:val="22"/>
                                  <w:szCs w:val="22"/>
                                </w:rPr>
                                <w:fldChar w:fldCharType="separate"/>
                              </w:r>
                              <w:r w:rsidR="00566160">
                                <w:rPr>
                                  <w:rFonts w:ascii="Arial" w:hAnsi="Arial" w:cs="Arial"/>
                                  <w:noProof/>
                                  <w:color w:val="404040"/>
                                  <w:sz w:val="22"/>
                                  <w:szCs w:val="22"/>
                                </w:rPr>
                                <w:t>1</w:t>
                              </w:r>
                              <w:r w:rsidRPr="00430CC1">
                                <w:rPr>
                                  <w:rFonts w:ascii="Arial" w:hAnsi="Arial" w:cs="Arial"/>
                                  <w:noProof/>
                                  <w:color w:val="404040"/>
                                  <w:sz w:val="22"/>
                                  <w:szCs w:val="22"/>
                                </w:rPr>
                                <w:fldChar w:fldCharType="end"/>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73D94C" id="_x0000_t202" coordsize="21600,21600" o:spt="202" path="m,l,21600r21600,l21600,xe">
              <v:stroke joinstyle="miter"/>
              <v:path gradientshapeok="t" o:connecttype="rect"/>
            </v:shapetype>
            <v:shape id="Text Box 2" o:spid="_x0000_s1026" type="#_x0000_t202" style="position:absolute;left:0;text-align:left;margin-left:460.4pt;margin-top:-4.8pt;width:52.5pt;height:24.25pt;z-index:251665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" filled="f" stroked="f">
              <v:textbox>
                <w:txbxContent>
                  <w:p w14:paraId="4D007528" w14:textId="77777777" w:rsidR="00C46642" w:rsidRPr="00430CC1" w:rsidRDefault="00C46642">
                    <w:pPr>
                      <w:rPr>
                        <w:color w:val="404040"/>
                      </w:rPr>
                    </w:pPr>
                    <w:r w:rsidRPr="00430CC1">
                      <w:rPr>
                        <w:rFonts w:ascii="Arial" w:hAnsi="Arial" w:cs="Arial"/>
                        <w:color w:val="404040"/>
                        <w:sz w:val="22"/>
                        <w:szCs w:val="22"/>
                      </w:rPr>
                      <w:t xml:space="preserve">Page </w:t>
                    </w:r>
                    <w:sdt>
                      <w:sdtPr>
                        <w:rPr>
                          <w:rFonts w:ascii="Arial" w:hAnsi="Arial" w:cs="Arial"/>
                          <w:color w:val="404040"/>
                          <w:sz w:val="22"/>
                          <w:szCs w:val="22"/>
                        </w:rPr>
                        <w:id w:val="784463079"/>
                        <w:docPartObj>
                          <w:docPartGallery w:val="Page Numbers (Bottom of Page)"/>
                          <w:docPartUnique/>
                        </w:docPartObj>
                      </w:sdtPr>
                      <w:sdtEndPr>
                        <w:rPr>
                          <w:noProof/>
                        </w:rPr>
                      </w:sdtEndPr>
                      <w:sdtContent>
                        <w:r w:rsidRPr="00430CC1">
                          <w:rPr>
                            <w:rFonts w:ascii="Arial" w:hAnsi="Arial" w:cs="Arial"/>
                            <w:color w:val="404040"/>
                            <w:sz w:val="22"/>
                            <w:szCs w:val="22"/>
                          </w:rPr>
                          <w:fldChar w:fldCharType="begin"/>
                        </w:r>
                        <w:r w:rsidRPr="00430CC1">
                          <w:rPr>
                            <w:rFonts w:ascii="Arial" w:hAnsi="Arial" w:cs="Arial"/>
                            <w:color w:val="404040"/>
                            <w:sz w:val="22"/>
                            <w:szCs w:val="22"/>
                          </w:rPr>
                          <w:instrText xml:space="preserve"> PAGE   \* MERGEFORMAT </w:instrText>
                        </w:r>
                        <w:r w:rsidRPr="00430CC1">
                          <w:rPr>
                            <w:rFonts w:ascii="Arial" w:hAnsi="Arial" w:cs="Arial"/>
                            <w:color w:val="404040"/>
                            <w:sz w:val="22"/>
                            <w:szCs w:val="22"/>
                          </w:rPr>
                          <w:fldChar w:fldCharType="separate"/>
                        </w:r>
                        <w:r w:rsidR="00566160">
                          <w:rPr>
                            <w:rFonts w:ascii="Arial" w:hAnsi="Arial" w:cs="Arial"/>
                            <w:noProof/>
                            <w:color w:val="404040"/>
                            <w:sz w:val="22"/>
                            <w:szCs w:val="22"/>
                          </w:rPr>
                          <w:t>1</w:t>
                        </w:r>
                        <w:r w:rsidRPr="00430CC1">
                          <w:rPr>
                            <w:rFonts w:ascii="Arial" w:hAnsi="Arial" w:cs="Arial"/>
                            <w:noProof/>
                            <w:color w:val="404040"/>
                            <w:sz w:val="22"/>
                            <w:szCs w:val="22"/>
                          </w:rPr>
                          <w:fldChar w:fldCharType="end"/>
                        </w:r>
                      </w:sdtContent>
                    </w:sdt>
                  </w:p>
                </w:txbxContent>
              </v:textbox>
              <w10:wrap type="square"/>
            </v:shape>
          </w:pict>
        </mc:Fallback>
      </mc:AlternateContent>
    </w:r>
    <w:r w:rsidR="00BB7BAC" w:rsidRPr="00BC6DFF">
      <w:rPr>
        <w:rFonts w:ascii="Arial" w:hAnsi="Arial" w:cs="Arial"/>
        <w:b/>
        <w:noProof/>
        <w:sz w:val="22"/>
        <w:szCs w:val="22"/>
        <w:lang w:val="en-GB" w:eastAsia="en-GB"/>
      </w:rPr>
      <mc:AlternateContent>
        <mc:Choice Requires="wps">
          <w:drawing>
            <wp:anchor distT="45720" distB="45720" distL="114300" distR="114300" simplePos="0" relativeHeight="251667968" behindDoc="0" locked="0" layoutInCell="1" allowOverlap="1" wp14:anchorId="27614BC1" wp14:editId="5AA3FF55">
              <wp:simplePos x="0" y="0"/>
              <wp:positionH relativeFrom="margin">
                <wp:posOffset>-97790</wp:posOffset>
              </wp:positionH>
              <wp:positionV relativeFrom="paragraph">
                <wp:posOffset>184785</wp:posOffset>
              </wp:positionV>
              <wp:extent cx="5534025" cy="1404620"/>
              <wp:effectExtent l="0" t="0" r="9525"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4025" cy="1404620"/>
                      </a:xfrm>
                      <a:prstGeom prst="rect">
                        <a:avLst/>
                      </a:prstGeom>
                      <a:solidFill>
                        <a:srgbClr val="FFFFFF"/>
                      </a:solidFill>
                      <a:ln w="9525">
                        <a:noFill/>
                        <a:miter lim="800000"/>
                        <a:headEnd/>
                        <a:tailEnd/>
                      </a:ln>
                    </wps:spPr>
                    <wps:txbx>
                      <w:txbxContent>
                        <w:p w14:paraId="56BA20E9" w14:textId="77777777" w:rsidR="002D647D" w:rsidRPr="00430CC1" w:rsidRDefault="002D647D" w:rsidP="00430CC1">
                          <w:pPr>
                            <w:pStyle w:val="Paragraphtext"/>
                            <w:rPr>
                              <w:i/>
                              <w:color w:val="88898C"/>
                              <w:sz w:val="18"/>
                              <w:szCs w:val="18"/>
                            </w:rPr>
                          </w:pPr>
                          <w:r w:rsidRPr="00430CC1">
                            <w:rPr>
                              <w:i/>
                              <w:color w:val="88898C"/>
                              <w:sz w:val="18"/>
                              <w:szCs w:val="18"/>
                            </w:rPr>
                            <w:t>Macedon Ranges Shire is located on Dja Dja Wurrung, Taungurung and Wurundjeri Woi Wurrung Country.</w:t>
                          </w:r>
                        </w:p>
                        <w:p w14:paraId="3D8D787D" w14:textId="77777777" w:rsidR="002D647D" w:rsidRPr="00430CC1" w:rsidRDefault="002D647D" w:rsidP="00430CC1">
                          <w:pPr>
                            <w:rPr>
                              <w:rFonts w:ascii="Arial" w:hAnsi="Arial" w:cs="Arial"/>
                              <w:i/>
                              <w:sz w:val="18"/>
                              <w:szCs w:val="1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614BC1" id="_x0000_s1027" type="#_x0000_t202" style="position:absolute;left:0;text-align:left;margin-left:-7.7pt;margin-top:14.55pt;width:435.75pt;height:110.6pt;z-index:2516679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" stroked="f">
              <v:textbox style="mso-fit-shape-to-text:t">
                <w:txbxContent>
                  <w:p w14:paraId="56BA20E9" w14:textId="77777777" w:rsidR="002D647D" w:rsidRPr="00430CC1" w:rsidRDefault="002D647D" w:rsidP="00430CC1">
                    <w:pPr>
                      <w:pStyle w:val="Paragraphtext"/>
                      <w:rPr>
                        <w:i/>
                        <w:color w:val="88898C"/>
                        <w:sz w:val="18"/>
                        <w:szCs w:val="18"/>
                      </w:rPr>
                    </w:pPr>
                    <w:r w:rsidRPr="00430CC1">
                      <w:rPr>
                        <w:i/>
                        <w:color w:val="88898C"/>
                        <w:sz w:val="18"/>
                        <w:szCs w:val="18"/>
                      </w:rPr>
                      <w:t xml:space="preserve">Macedon Ranges Shire is located on Dja </w:t>
                    </w:r>
                    <w:proofErr w:type="spellStart"/>
                    <w:r w:rsidRPr="00430CC1">
                      <w:rPr>
                        <w:i/>
                        <w:color w:val="88898C"/>
                        <w:sz w:val="18"/>
                        <w:szCs w:val="18"/>
                      </w:rPr>
                      <w:t>Dja</w:t>
                    </w:r>
                    <w:proofErr w:type="spellEnd"/>
                    <w:r w:rsidRPr="00430CC1">
                      <w:rPr>
                        <w:i/>
                        <w:color w:val="88898C"/>
                        <w:sz w:val="18"/>
                        <w:szCs w:val="18"/>
                      </w:rPr>
                      <w:t xml:space="preserve"> Wurrung, Taungurung and Wurundjeri </w:t>
                    </w:r>
                    <w:proofErr w:type="spellStart"/>
                    <w:r w:rsidRPr="00430CC1">
                      <w:rPr>
                        <w:i/>
                        <w:color w:val="88898C"/>
                        <w:sz w:val="18"/>
                        <w:szCs w:val="18"/>
                      </w:rPr>
                      <w:t>Woi</w:t>
                    </w:r>
                    <w:proofErr w:type="spellEnd"/>
                    <w:r w:rsidRPr="00430CC1">
                      <w:rPr>
                        <w:i/>
                        <w:color w:val="88898C"/>
                        <w:sz w:val="18"/>
                        <w:szCs w:val="18"/>
                      </w:rPr>
                      <w:t xml:space="preserve"> Wurrung Country.</w:t>
                    </w:r>
                  </w:p>
                  <w:p w14:paraId="3D8D787D" w14:textId="77777777" w:rsidR="002D647D" w:rsidRPr="00430CC1" w:rsidRDefault="002D647D" w:rsidP="00430CC1">
                    <w:pPr>
                      <w:rPr>
                        <w:rFonts w:ascii="Arial" w:hAnsi="Arial" w:cs="Arial"/>
                        <w:i/>
                        <w:sz w:val="18"/>
                        <w:szCs w:val="18"/>
                      </w:rPr>
                    </w:pPr>
                  </w:p>
                </w:txbxContent>
              </v:textbox>
              <w10:wrap anchorx="margin"/>
            </v:shape>
          </w:pict>
        </mc:Fallback>
      </mc:AlternateContent>
    </w:r>
    <w:r w:rsidR="00BB7BAC" w:rsidRPr="00BC6DFF">
      <w:rPr>
        <w:rFonts w:ascii="Arial" w:hAnsi="Arial" w:cs="Arial"/>
        <w:b/>
        <w:noProof/>
        <w:sz w:val="22"/>
        <w:szCs w:val="22"/>
        <w:lang w:val="en-GB" w:eastAsia="en-GB"/>
      </w:rPr>
      <mc:AlternateContent>
        <mc:Choice Requires="wps">
          <w:drawing>
            <wp:anchor distT="45720" distB="45720" distL="114300" distR="114300" simplePos="0" relativeHeight="251659776" behindDoc="0" locked="0" layoutInCell="1" allowOverlap="1" wp14:anchorId="60874003" wp14:editId="3FAF8EA7">
              <wp:simplePos x="0" y="0"/>
              <wp:positionH relativeFrom="margin">
                <wp:posOffset>-96741</wp:posOffset>
              </wp:positionH>
              <wp:positionV relativeFrom="paragraph">
                <wp:posOffset>-59690</wp:posOffset>
              </wp:positionV>
              <wp:extent cx="5855335"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5335" cy="1404620"/>
                      </a:xfrm>
                      <a:prstGeom prst="rect">
                        <a:avLst/>
                      </a:prstGeom>
                      <a:solidFill>
                        <a:srgbClr val="FFFFFF"/>
                      </a:solidFill>
                      <a:ln w="9525">
                        <a:noFill/>
                        <a:miter lim="800000"/>
                        <a:headEnd/>
                        <a:tailEnd/>
                      </a:ln>
                    </wps:spPr>
                    <wps:txbx>
                      <w:txbxContent>
                        <w:p w14:paraId="133CB82A" w14:textId="36C2FBC9" w:rsidR="00430CC1" w:rsidRPr="00430CC1" w:rsidRDefault="000C4C17" w:rsidP="00613257">
                          <w:pPr>
                            <w:tabs>
                              <w:tab w:val="right" w:pos="9070"/>
                            </w:tabs>
                            <w:rPr>
                              <w:rFonts w:ascii="Arial" w:hAnsi="Arial" w:cs="Arial"/>
                              <w:color w:val="404040"/>
                              <w:sz w:val="22"/>
                              <w:szCs w:val="22"/>
                            </w:rPr>
                          </w:pPr>
                          <w:r w:rsidRPr="000C4C17">
                            <w:rPr>
                              <w:rFonts w:ascii="Arial" w:hAnsi="Arial" w:cs="Arial"/>
                              <w:color w:val="404040"/>
                              <w:sz w:val="22"/>
                              <w:szCs w:val="22"/>
                            </w:rPr>
                            <w:t>Child and Adult Immunisation Recommendation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0874003" id="_x0000_s1028" type="#_x0000_t202" style="position:absolute;left:0;text-align:left;margin-left:-7.6pt;margin-top:-4.7pt;width:461.05pt;height:110.6pt;z-index:25165977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" stroked="f">
              <v:textbox style="mso-fit-shape-to-text:t">
                <w:txbxContent>
                  <w:p w14:paraId="133CB82A" w14:textId="36C2FBC9" w:rsidR="00430CC1" w:rsidRPr="00430CC1" w:rsidRDefault="000C4C17" w:rsidP="00613257">
                    <w:pPr>
                      <w:tabs>
                        <w:tab w:val="right" w:pos="9070"/>
                      </w:tabs>
                      <w:rPr>
                        <w:rFonts w:ascii="Arial" w:hAnsi="Arial" w:cs="Arial"/>
                        <w:color w:val="404040"/>
                        <w:sz w:val="22"/>
                        <w:szCs w:val="22"/>
                      </w:rPr>
                    </w:pPr>
                    <w:r w:rsidRPr="000C4C17">
                      <w:rPr>
                        <w:rFonts w:ascii="Arial" w:hAnsi="Arial" w:cs="Arial"/>
                        <w:color w:val="404040"/>
                        <w:sz w:val="22"/>
                        <w:szCs w:val="22"/>
                      </w:rPr>
                      <w:t>Child and Adult Immunisation Recommendation</w:t>
                    </w:r>
                  </w:p>
                </w:txbxContent>
              </v:textbox>
              <w10:wrap anchorx="margin"/>
            </v:shape>
          </w:pict>
        </mc:Fallback>
      </mc:AlternateContent>
    </w:r>
  </w:p>
  <w:p w14:paraId="3791F6D4" w14:textId="77777777" w:rsidR="00BC6DFF" w:rsidRPr="00BC6DFF" w:rsidRDefault="00BC6DFF">
    <w:pPr>
      <w:pStyle w:val="Footer"/>
      <w:rPr>
        <w:rFonts w:ascii="Arial" w:hAnsi="Arial" w:cs="Arial"/>
        <w:b/>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8A3A3E" w14:textId="77777777" w:rsidR="003D0E4E" w:rsidRDefault="003D0E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40EDED" w14:textId="77777777" w:rsidR="003C150F" w:rsidRDefault="003C150F" w:rsidP="00EB6F33">
      <w:r>
        <w:separator/>
      </w:r>
    </w:p>
  </w:footnote>
  <w:footnote w:type="continuationSeparator" w:id="0">
    <w:p w14:paraId="62226DC9" w14:textId="77777777" w:rsidR="003C150F" w:rsidRDefault="003C150F" w:rsidP="00EB6F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78A73D" w14:textId="77777777" w:rsidR="003D0E4E" w:rsidRDefault="003D0E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BB841C" w14:textId="77777777" w:rsidR="00050D45" w:rsidRDefault="002E3E49">
    <w:pPr>
      <w:pStyle w:val="Header"/>
    </w:pPr>
    <w:r>
      <w:rPr>
        <w:noProof/>
        <w:lang w:val="en-GB" w:eastAsia="en-GB"/>
      </w:rPr>
      <w:drawing>
        <wp:anchor distT="0" distB="0" distL="114300" distR="114300" simplePos="0" relativeHeight="251657728" behindDoc="0" locked="0" layoutInCell="1" allowOverlap="1" wp14:anchorId="76C5A330" wp14:editId="17124F2B">
          <wp:simplePos x="0" y="0"/>
          <wp:positionH relativeFrom="margin">
            <wp:posOffset>14826</wp:posOffset>
          </wp:positionH>
          <wp:positionV relativeFrom="paragraph">
            <wp:posOffset>156210</wp:posOffset>
          </wp:positionV>
          <wp:extent cx="3091069" cy="36419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RSC RGB Col-2.jpg"/>
                  <pic:cNvPicPr/>
                </pic:nvPicPr>
                <pic:blipFill>
                  <a:blip r:embed="rId1">
                    <a:extLst>
                      <a:ext uri="{28A0092B-C50C-407E-A947-70E740481C1C}">
                        <a14:useLocalDpi xmlns:a14="http://schemas.microsoft.com/office/drawing/2010/main" val="0"/>
                      </a:ext>
                    </a:extLst>
                  </a:blip>
                  <a:stretch>
                    <a:fillRect/>
                  </a:stretch>
                </pic:blipFill>
                <pic:spPr>
                  <a:xfrm>
                    <a:off x="0" y="0"/>
                    <a:ext cx="3091069" cy="36419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94099E" w14:textId="77777777" w:rsidR="003D0E4E" w:rsidRDefault="003D0E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45648"/>
    <w:multiLevelType w:val="multilevel"/>
    <w:tmpl w:val="2D8A6E32"/>
    <w:name w:val="MaddNumpara"/>
    <w:lvl w:ilvl="0">
      <w:start w:val="1"/>
      <w:numFmt w:val="decimal"/>
      <w:pStyle w:val="Numpara1"/>
      <w:lvlText w:val="%1."/>
      <w:lvlJc w:val="left"/>
      <w:pPr>
        <w:ind w:left="851" w:hanging="851"/>
      </w:pPr>
      <w:rPr>
        <w:rFonts w:hint="default"/>
        <w:sz w:val="20"/>
        <w:szCs w:val="20"/>
      </w:rPr>
    </w:lvl>
    <w:lvl w:ilvl="1">
      <w:start w:val="1"/>
      <w:numFmt w:val="decimal"/>
      <w:pStyle w:val="Numpara2"/>
      <w:lvlText w:val="%1.%2"/>
      <w:lvlJc w:val="left"/>
      <w:pPr>
        <w:ind w:left="851" w:hanging="851"/>
      </w:pPr>
      <w:rPr>
        <w:rFonts w:hint="default"/>
        <w:sz w:val="20"/>
        <w:szCs w:val="20"/>
      </w:rPr>
    </w:lvl>
    <w:lvl w:ilvl="2">
      <w:start w:val="1"/>
      <w:numFmt w:val="decimal"/>
      <w:pStyle w:val="Numpara3"/>
      <w:lvlText w:val="%1.%2.%3"/>
      <w:lvlJc w:val="left"/>
      <w:pPr>
        <w:ind w:left="1701" w:hanging="850"/>
      </w:pPr>
      <w:rPr>
        <w:rFonts w:hint="default"/>
        <w:sz w:val="20"/>
        <w:szCs w:val="20"/>
      </w:rPr>
    </w:lvl>
    <w:lvl w:ilvl="3">
      <w:start w:val="1"/>
      <w:numFmt w:val="lowerLetter"/>
      <w:pStyle w:val="Numpara4"/>
      <w:lvlText w:val="(%4)"/>
      <w:lvlJc w:val="left"/>
      <w:pPr>
        <w:ind w:left="2268" w:hanging="567"/>
      </w:pPr>
      <w:rPr>
        <w:rFonts w:hint="default"/>
        <w:sz w:val="20"/>
        <w:szCs w:val="20"/>
      </w:rPr>
    </w:lvl>
    <w:lvl w:ilvl="4">
      <w:start w:val="1"/>
      <w:numFmt w:val="lowerRoman"/>
      <w:lvlText w:val="(%5)"/>
      <w:lvlJc w:val="left"/>
      <w:pPr>
        <w:tabs>
          <w:tab w:val="num" w:pos="2835"/>
        </w:tabs>
        <w:ind w:left="2835" w:hanging="567"/>
      </w:pPr>
      <w:rPr>
        <w:rFonts w:hint="default"/>
        <w:sz w:val="20"/>
        <w:szCs w:val="20"/>
      </w:rPr>
    </w:lvl>
    <w:lvl w:ilvl="5">
      <w:start w:val="1"/>
      <w:numFmt w:val="none"/>
      <w:lvlText w:val=""/>
      <w:lvlJc w:val="left"/>
      <w:pPr>
        <w:tabs>
          <w:tab w:val="num" w:pos="3402"/>
        </w:tabs>
        <w:ind w:left="3402" w:hanging="567"/>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744" w:firstLine="29025"/>
      </w:pPr>
      <w:rPr>
        <w:rFonts w:hint="default"/>
      </w:rPr>
    </w:lvl>
    <w:lvl w:ilvl="8">
      <w:start w:val="1"/>
      <w:numFmt w:val="none"/>
      <w:lvlText w:val=""/>
      <w:lvlJc w:val="left"/>
      <w:pPr>
        <w:tabs>
          <w:tab w:val="num" w:pos="-31680"/>
        </w:tabs>
        <w:ind w:left="-32767" w:firstLine="32767"/>
      </w:pPr>
      <w:rPr>
        <w:rFonts w:hint="default"/>
      </w:rPr>
    </w:lvl>
  </w:abstractNum>
  <w:abstractNum w:abstractNumId="1" w15:restartNumberingAfterBreak="0">
    <w:nsid w:val="046B2912"/>
    <w:multiLevelType w:val="hybridMultilevel"/>
    <w:tmpl w:val="2A766750"/>
    <w:lvl w:ilvl="0" w:tplc="E9C6D2F0">
      <w:start w:val="1"/>
      <w:numFmt w:val="bullet"/>
      <w:pStyle w:val="MRSCLists"/>
      <w:lvlText w:val=""/>
      <w:lvlJc w:val="left"/>
      <w:pPr>
        <w:ind w:left="1080" w:hanging="360"/>
      </w:pPr>
      <w:rPr>
        <w:rFonts w:ascii="Symbol" w:hAnsi="Symbol" w:hint="default"/>
        <w:b/>
        <w:i w:val="0"/>
        <w:color w:val="792021"/>
        <w:sz w:val="28"/>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C72705"/>
    <w:multiLevelType w:val="hybridMultilevel"/>
    <w:tmpl w:val="E18678C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14D4204"/>
    <w:multiLevelType w:val="hybridMultilevel"/>
    <w:tmpl w:val="3E4669DC"/>
    <w:lvl w:ilvl="0" w:tplc="9982816A">
      <w:start w:val="1"/>
      <w:numFmt w:val="bullet"/>
      <w:pStyle w:val="MRSCReference"/>
      <w:lvlText w:val="&gt;"/>
      <w:lvlJc w:val="left"/>
      <w:pPr>
        <w:ind w:left="1080" w:hanging="360"/>
      </w:pPr>
      <w:rPr>
        <w:rFonts w:ascii="Arial" w:hAnsi="Arial" w:hint="default"/>
        <w:b/>
        <w:i w:val="0"/>
        <w:color w:val="792021"/>
        <w:sz w:val="28"/>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416161D3"/>
    <w:multiLevelType w:val="multilevel"/>
    <w:tmpl w:val="E7AC600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526F22C6"/>
    <w:multiLevelType w:val="hybridMultilevel"/>
    <w:tmpl w:val="706659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EDE2845"/>
    <w:multiLevelType w:val="hybridMultilevel"/>
    <w:tmpl w:val="4EA2FA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06957AE"/>
    <w:multiLevelType w:val="multilevel"/>
    <w:tmpl w:val="08EA5852"/>
    <w:lvl w:ilvl="0">
      <w:start w:val="1"/>
      <w:numFmt w:val="decimal"/>
      <w:pStyle w:val="MRSC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7A130F9B"/>
    <w:multiLevelType w:val="multilevel"/>
    <w:tmpl w:val="B428FBB0"/>
    <w:lvl w:ilvl="0">
      <w:start w:val="1"/>
      <w:numFmt w:val="bullet"/>
      <w:pStyle w:val="Bullet1"/>
      <w:lvlText w:val=""/>
      <w:lvlJc w:val="left"/>
      <w:pPr>
        <w:ind w:left="851" w:hanging="851"/>
      </w:pPr>
      <w:rPr>
        <w:rFonts w:ascii="Wingdings" w:hAnsi="Wingdings"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F827B42"/>
    <w:multiLevelType w:val="hybridMultilevel"/>
    <w:tmpl w:val="C060A506"/>
    <w:lvl w:ilvl="0" w:tplc="75ACD7CE">
      <w:start w:val="1"/>
      <w:numFmt w:val="bullet"/>
      <w:pStyle w:val="Bullets"/>
      <w:lvlText w:val=""/>
      <w:lvlJc w:val="left"/>
      <w:pPr>
        <w:tabs>
          <w:tab w:val="num" w:pos="284"/>
        </w:tabs>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6732436">
    <w:abstractNumId w:val="9"/>
  </w:num>
  <w:num w:numId="2" w16cid:durableId="1758286556">
    <w:abstractNumId w:val="2"/>
  </w:num>
  <w:num w:numId="3" w16cid:durableId="1491482124">
    <w:abstractNumId w:val="8"/>
  </w:num>
  <w:num w:numId="4" w16cid:durableId="393042806">
    <w:abstractNumId w:val="0"/>
  </w:num>
  <w:num w:numId="5" w16cid:durableId="139660386">
    <w:abstractNumId w:val="1"/>
  </w:num>
  <w:num w:numId="6" w16cid:durableId="1546483037">
    <w:abstractNumId w:val="3"/>
  </w:num>
  <w:num w:numId="7" w16cid:durableId="2102532398">
    <w:abstractNumId w:val="5"/>
  </w:num>
  <w:num w:numId="8" w16cid:durableId="1200506797">
    <w:abstractNumId w:val="3"/>
  </w:num>
  <w:num w:numId="9" w16cid:durableId="1326056673">
    <w:abstractNumId w:val="3"/>
  </w:num>
  <w:num w:numId="10" w16cid:durableId="1173180143">
    <w:abstractNumId w:val="3"/>
  </w:num>
  <w:num w:numId="11" w16cid:durableId="1679576494">
    <w:abstractNumId w:val="3"/>
  </w:num>
  <w:num w:numId="12" w16cid:durableId="1749770973">
    <w:abstractNumId w:val="1"/>
  </w:num>
  <w:num w:numId="13" w16cid:durableId="722103161">
    <w:abstractNumId w:val="3"/>
  </w:num>
  <w:num w:numId="14" w16cid:durableId="820468248">
    <w:abstractNumId w:val="4"/>
  </w:num>
  <w:num w:numId="15" w16cid:durableId="2018195111">
    <w:abstractNumId w:val="3"/>
  </w:num>
  <w:num w:numId="16" w16cid:durableId="1157578707">
    <w:abstractNumId w:val="7"/>
  </w:num>
  <w:num w:numId="17" w16cid:durableId="16371745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E49"/>
    <w:rsid w:val="00011AD0"/>
    <w:rsid w:val="00050D45"/>
    <w:rsid w:val="00051CD3"/>
    <w:rsid w:val="000844EE"/>
    <w:rsid w:val="000952E7"/>
    <w:rsid w:val="000B12F7"/>
    <w:rsid w:val="000C40CA"/>
    <w:rsid w:val="000C4C17"/>
    <w:rsid w:val="00122871"/>
    <w:rsid w:val="00175CDF"/>
    <w:rsid w:val="001E51B5"/>
    <w:rsid w:val="00200018"/>
    <w:rsid w:val="00234DA3"/>
    <w:rsid w:val="00251CC7"/>
    <w:rsid w:val="0027108D"/>
    <w:rsid w:val="002847DF"/>
    <w:rsid w:val="002D647D"/>
    <w:rsid w:val="002E3E49"/>
    <w:rsid w:val="00320E3B"/>
    <w:rsid w:val="003252D7"/>
    <w:rsid w:val="003310B7"/>
    <w:rsid w:val="003B31BF"/>
    <w:rsid w:val="003C150F"/>
    <w:rsid w:val="003C6B21"/>
    <w:rsid w:val="003D0E4E"/>
    <w:rsid w:val="003D2DA0"/>
    <w:rsid w:val="00430CC1"/>
    <w:rsid w:val="00437B2F"/>
    <w:rsid w:val="00441477"/>
    <w:rsid w:val="00447D5C"/>
    <w:rsid w:val="00470009"/>
    <w:rsid w:val="004B7589"/>
    <w:rsid w:val="004E09E0"/>
    <w:rsid w:val="00510E47"/>
    <w:rsid w:val="00534476"/>
    <w:rsid w:val="00544FF9"/>
    <w:rsid w:val="00566160"/>
    <w:rsid w:val="005813CA"/>
    <w:rsid w:val="00605CE3"/>
    <w:rsid w:val="00613257"/>
    <w:rsid w:val="006941CE"/>
    <w:rsid w:val="006A3656"/>
    <w:rsid w:val="006A5950"/>
    <w:rsid w:val="006C2764"/>
    <w:rsid w:val="006C3B1C"/>
    <w:rsid w:val="006D4836"/>
    <w:rsid w:val="007061B2"/>
    <w:rsid w:val="00734257"/>
    <w:rsid w:val="00735DB7"/>
    <w:rsid w:val="0074149A"/>
    <w:rsid w:val="00742A77"/>
    <w:rsid w:val="00762D6D"/>
    <w:rsid w:val="007917BB"/>
    <w:rsid w:val="007E00C0"/>
    <w:rsid w:val="007E5B61"/>
    <w:rsid w:val="00844F85"/>
    <w:rsid w:val="008910B4"/>
    <w:rsid w:val="008C0ACA"/>
    <w:rsid w:val="008E5C79"/>
    <w:rsid w:val="008F3792"/>
    <w:rsid w:val="00972002"/>
    <w:rsid w:val="00975BAF"/>
    <w:rsid w:val="009D2522"/>
    <w:rsid w:val="009D2BC7"/>
    <w:rsid w:val="009F2543"/>
    <w:rsid w:val="00A55E4D"/>
    <w:rsid w:val="00A7113F"/>
    <w:rsid w:val="00A759BF"/>
    <w:rsid w:val="00AA46AB"/>
    <w:rsid w:val="00AC41C6"/>
    <w:rsid w:val="00AE41E0"/>
    <w:rsid w:val="00B12CB8"/>
    <w:rsid w:val="00B3281D"/>
    <w:rsid w:val="00B54078"/>
    <w:rsid w:val="00B817AA"/>
    <w:rsid w:val="00BB7BAC"/>
    <w:rsid w:val="00BC6DDE"/>
    <w:rsid w:val="00BC6DFF"/>
    <w:rsid w:val="00C46642"/>
    <w:rsid w:val="00CC08DE"/>
    <w:rsid w:val="00CD2FF3"/>
    <w:rsid w:val="00CE2B3A"/>
    <w:rsid w:val="00CE506A"/>
    <w:rsid w:val="00D058E1"/>
    <w:rsid w:val="00D13374"/>
    <w:rsid w:val="00D22053"/>
    <w:rsid w:val="00D46147"/>
    <w:rsid w:val="00D54C02"/>
    <w:rsid w:val="00D60387"/>
    <w:rsid w:val="00D72D71"/>
    <w:rsid w:val="00DB1495"/>
    <w:rsid w:val="00E2522D"/>
    <w:rsid w:val="00E640B9"/>
    <w:rsid w:val="00E936EA"/>
    <w:rsid w:val="00EA08D0"/>
    <w:rsid w:val="00EB6C5E"/>
    <w:rsid w:val="00EB6F33"/>
    <w:rsid w:val="00ED4A17"/>
    <w:rsid w:val="00EE7A14"/>
    <w:rsid w:val="00EF4BEB"/>
    <w:rsid w:val="00EF7047"/>
    <w:rsid w:val="00F01067"/>
    <w:rsid w:val="00F25F65"/>
    <w:rsid w:val="00F8004C"/>
    <w:rsid w:val="00FA7C1A"/>
    <w:rsid w:val="00FC3775"/>
    <w:rsid w:val="00FD73B8"/>
    <w:rsid w:val="00FE3C52"/>
    <w:rsid w:val="00FE4A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362F9AB"/>
  <w15:docId w15:val="{6D190BFE-6E90-4702-9573-56B47CE7D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AU" w:eastAsia="ja-JP"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C41C6"/>
    <w:rPr>
      <w:sz w:val="24"/>
      <w:szCs w:val="24"/>
      <w:lang w:eastAsia="en-US"/>
    </w:rPr>
  </w:style>
  <w:style w:type="paragraph" w:styleId="Heading1">
    <w:name w:val="heading 1"/>
    <w:aliases w:val="Dont use Heading 1"/>
    <w:basedOn w:val="Normal"/>
    <w:next w:val="Normal"/>
    <w:link w:val="Heading1Char"/>
    <w:uiPriority w:val="9"/>
    <w:rsid w:val="00AC41C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aliases w:val="Dont use Heading 2"/>
    <w:basedOn w:val="Normal"/>
    <w:next w:val="Normal"/>
    <w:link w:val="Heading2Char"/>
    <w:uiPriority w:val="9"/>
    <w:semiHidden/>
    <w:unhideWhenUsed/>
    <w:rsid w:val="00AC41C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6F33"/>
    <w:pPr>
      <w:tabs>
        <w:tab w:val="center" w:pos="4320"/>
        <w:tab w:val="right" w:pos="8640"/>
      </w:tabs>
    </w:pPr>
  </w:style>
  <w:style w:type="character" w:customStyle="1" w:styleId="HeaderChar">
    <w:name w:val="Header Char"/>
    <w:basedOn w:val="DefaultParagraphFont"/>
    <w:link w:val="Header"/>
    <w:uiPriority w:val="99"/>
    <w:rsid w:val="00EB6F33"/>
    <w:rPr>
      <w:sz w:val="24"/>
      <w:szCs w:val="24"/>
      <w:lang w:eastAsia="en-US"/>
    </w:rPr>
  </w:style>
  <w:style w:type="paragraph" w:styleId="Footer">
    <w:name w:val="footer"/>
    <w:basedOn w:val="Normal"/>
    <w:link w:val="FooterChar"/>
    <w:uiPriority w:val="99"/>
    <w:unhideWhenUsed/>
    <w:rsid w:val="00EB6F33"/>
    <w:pPr>
      <w:tabs>
        <w:tab w:val="center" w:pos="4320"/>
        <w:tab w:val="right" w:pos="8640"/>
      </w:tabs>
    </w:pPr>
  </w:style>
  <w:style w:type="character" w:customStyle="1" w:styleId="FooterChar">
    <w:name w:val="Footer Char"/>
    <w:basedOn w:val="DefaultParagraphFont"/>
    <w:link w:val="Footer"/>
    <w:uiPriority w:val="99"/>
    <w:rsid w:val="00EB6F33"/>
    <w:rPr>
      <w:sz w:val="24"/>
      <w:szCs w:val="24"/>
      <w:lang w:eastAsia="en-US"/>
    </w:rPr>
  </w:style>
  <w:style w:type="paragraph" w:customStyle="1" w:styleId="BasicParagraph">
    <w:name w:val="[Basic Paragraph]"/>
    <w:basedOn w:val="Normal"/>
    <w:uiPriority w:val="99"/>
    <w:rsid w:val="00CD2FF3"/>
    <w:pPr>
      <w:widowControl w:val="0"/>
      <w:autoSpaceDE w:val="0"/>
      <w:autoSpaceDN w:val="0"/>
      <w:adjustRightInd w:val="0"/>
      <w:spacing w:line="288" w:lineRule="auto"/>
      <w:textAlignment w:val="center"/>
    </w:pPr>
    <w:rPr>
      <w:rFonts w:ascii="MinionPro-Regular" w:hAnsi="MinionPro-Regular" w:cs="MinionPro-Regular"/>
      <w:color w:val="000000"/>
      <w:lang w:val="en-US" w:eastAsia="ja-JP"/>
    </w:rPr>
  </w:style>
  <w:style w:type="paragraph" w:styleId="BalloonText">
    <w:name w:val="Balloon Text"/>
    <w:basedOn w:val="Normal"/>
    <w:link w:val="BalloonTextChar"/>
    <w:uiPriority w:val="99"/>
    <w:semiHidden/>
    <w:unhideWhenUsed/>
    <w:rsid w:val="00437B2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37B2F"/>
    <w:rPr>
      <w:rFonts w:ascii="Lucida Grande" w:hAnsi="Lucida Grande" w:cs="Lucida Grande"/>
      <w:sz w:val="18"/>
      <w:szCs w:val="18"/>
      <w:lang w:eastAsia="en-US"/>
    </w:rPr>
  </w:style>
  <w:style w:type="character" w:customStyle="1" w:styleId="Heading1Char">
    <w:name w:val="Heading 1 Char"/>
    <w:aliases w:val="Dont use Heading 1 Char"/>
    <w:basedOn w:val="DefaultParagraphFont"/>
    <w:link w:val="Heading1"/>
    <w:uiPriority w:val="9"/>
    <w:rsid w:val="00AC41C6"/>
    <w:rPr>
      <w:rFonts w:asciiTheme="majorHAnsi" w:eastAsiaTheme="majorEastAsia" w:hAnsiTheme="majorHAnsi" w:cstheme="majorBidi"/>
      <w:b/>
      <w:bCs/>
      <w:color w:val="345A8A" w:themeColor="accent1" w:themeShade="B5"/>
      <w:sz w:val="32"/>
      <w:szCs w:val="32"/>
      <w:lang w:eastAsia="en-US"/>
    </w:rPr>
  </w:style>
  <w:style w:type="character" w:customStyle="1" w:styleId="Heading2Char">
    <w:name w:val="Heading 2 Char"/>
    <w:aliases w:val="Dont use Heading 2 Char"/>
    <w:basedOn w:val="DefaultParagraphFont"/>
    <w:link w:val="Heading2"/>
    <w:uiPriority w:val="9"/>
    <w:semiHidden/>
    <w:rsid w:val="00AC41C6"/>
    <w:rPr>
      <w:rFonts w:asciiTheme="majorHAnsi" w:eastAsiaTheme="majorEastAsia" w:hAnsiTheme="majorHAnsi" w:cstheme="majorBidi"/>
      <w:b/>
      <w:bCs/>
      <w:color w:val="4F81BD" w:themeColor="accent1"/>
      <w:sz w:val="26"/>
      <w:szCs w:val="26"/>
      <w:lang w:eastAsia="en-US"/>
    </w:rPr>
  </w:style>
  <w:style w:type="paragraph" w:styleId="Title">
    <w:name w:val="Title"/>
    <w:aliases w:val="Dont use Title"/>
    <w:basedOn w:val="Normal"/>
    <w:next w:val="Normal"/>
    <w:link w:val="TitleChar"/>
    <w:uiPriority w:val="10"/>
    <w:rsid w:val="00AC41C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aliases w:val="Dont use Title Char"/>
    <w:basedOn w:val="DefaultParagraphFont"/>
    <w:link w:val="Title"/>
    <w:uiPriority w:val="10"/>
    <w:rsid w:val="00AC41C6"/>
    <w:rPr>
      <w:rFonts w:asciiTheme="majorHAnsi" w:eastAsiaTheme="majorEastAsia" w:hAnsiTheme="majorHAnsi" w:cstheme="majorBidi"/>
      <w:color w:val="17365D" w:themeColor="text2" w:themeShade="BF"/>
      <w:spacing w:val="5"/>
      <w:kern w:val="28"/>
      <w:sz w:val="52"/>
      <w:szCs w:val="52"/>
      <w:lang w:eastAsia="en-US"/>
    </w:rPr>
  </w:style>
  <w:style w:type="paragraph" w:styleId="Subtitle">
    <w:name w:val="Subtitle"/>
    <w:aliases w:val="Dont use Subtitle"/>
    <w:basedOn w:val="Normal"/>
    <w:next w:val="Normal"/>
    <w:link w:val="SubtitleChar"/>
    <w:uiPriority w:val="11"/>
    <w:rsid w:val="00AC41C6"/>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aliases w:val="Dont use Subtitle Char"/>
    <w:basedOn w:val="DefaultParagraphFont"/>
    <w:link w:val="Subtitle"/>
    <w:uiPriority w:val="11"/>
    <w:rsid w:val="00AC41C6"/>
    <w:rPr>
      <w:rFonts w:asciiTheme="majorHAnsi" w:eastAsiaTheme="majorEastAsia" w:hAnsiTheme="majorHAnsi" w:cstheme="majorBidi"/>
      <w:i/>
      <w:iCs/>
      <w:color w:val="4F81BD" w:themeColor="accent1"/>
      <w:spacing w:val="15"/>
      <w:sz w:val="24"/>
      <w:szCs w:val="24"/>
      <w:lang w:eastAsia="en-US"/>
    </w:rPr>
  </w:style>
  <w:style w:type="paragraph" w:customStyle="1" w:styleId="CoverHeadingPart1">
    <w:name w:val="Cover Heading Part 1"/>
    <w:basedOn w:val="Normal"/>
    <w:rsid w:val="00AC41C6"/>
    <w:pPr>
      <w:spacing w:line="840" w:lineRule="exact"/>
      <w:ind w:left="142"/>
    </w:pPr>
    <w:rPr>
      <w:rFonts w:ascii="Arial" w:hAnsi="Arial" w:cs="Arial"/>
      <w:b/>
      <w:color w:val="FFFFFF" w:themeColor="background1"/>
      <w:sz w:val="88"/>
      <w:szCs w:val="88"/>
    </w:rPr>
  </w:style>
  <w:style w:type="paragraph" w:customStyle="1" w:styleId="CoverHeadingPart2">
    <w:name w:val="Cover Heading Part 2"/>
    <w:basedOn w:val="Normal"/>
    <w:rsid w:val="00AC41C6"/>
    <w:pPr>
      <w:spacing w:after="240" w:line="840" w:lineRule="exact"/>
      <w:ind w:left="142"/>
    </w:pPr>
    <w:rPr>
      <w:rFonts w:ascii="Arial" w:hAnsi="Arial" w:cs="Arial"/>
      <w:color w:val="FFFFFF" w:themeColor="background1"/>
      <w:sz w:val="88"/>
      <w:szCs w:val="88"/>
    </w:rPr>
  </w:style>
  <w:style w:type="paragraph" w:customStyle="1" w:styleId="Contentsitems">
    <w:name w:val="Contents items"/>
    <w:basedOn w:val="Normal"/>
    <w:rsid w:val="00AC41C6"/>
    <w:pPr>
      <w:spacing w:after="100" w:line="240" w:lineRule="exact"/>
      <w:ind w:left="5103"/>
    </w:pPr>
    <w:rPr>
      <w:rFonts w:ascii="Arial" w:hAnsi="Arial" w:cs="Arial"/>
      <w:color w:val="FFFFFF" w:themeColor="background1"/>
      <w:spacing w:val="-2"/>
      <w:sz w:val="22"/>
      <w:szCs w:val="22"/>
    </w:rPr>
  </w:style>
  <w:style w:type="paragraph" w:customStyle="1" w:styleId="ContentsHeading">
    <w:name w:val="Contents Heading"/>
    <w:basedOn w:val="Normal"/>
    <w:rsid w:val="00AC41C6"/>
    <w:pPr>
      <w:spacing w:after="240" w:line="680" w:lineRule="exact"/>
      <w:ind w:left="5103"/>
    </w:pPr>
    <w:rPr>
      <w:rFonts w:ascii="Arial" w:hAnsi="Arial" w:cs="Arial"/>
      <w:b/>
      <w:color w:val="FFFFFF" w:themeColor="background1"/>
      <w:spacing w:val="-2"/>
      <w:sz w:val="68"/>
      <w:szCs w:val="68"/>
    </w:rPr>
  </w:style>
  <w:style w:type="paragraph" w:customStyle="1" w:styleId="HeadingOnepart1">
    <w:name w:val="Heading One part 1"/>
    <w:basedOn w:val="Normal"/>
    <w:rsid w:val="00AC41C6"/>
    <w:pPr>
      <w:spacing w:line="640" w:lineRule="exact"/>
    </w:pPr>
    <w:rPr>
      <w:rFonts w:ascii="Arial" w:hAnsi="Arial" w:cs="Arial"/>
      <w:b/>
      <w:color w:val="792021"/>
      <w:sz w:val="68"/>
      <w:szCs w:val="68"/>
    </w:rPr>
  </w:style>
  <w:style w:type="paragraph" w:customStyle="1" w:styleId="Heading10">
    <w:name w:val="Heading1"/>
    <w:basedOn w:val="Normal"/>
    <w:qFormat/>
    <w:rsid w:val="002E3E49"/>
    <w:pPr>
      <w:spacing w:after="240" w:line="640" w:lineRule="exact"/>
    </w:pPr>
    <w:rPr>
      <w:rFonts w:ascii="Arial" w:hAnsi="Arial" w:cs="Arial"/>
      <w:b/>
      <w:color w:val="792021"/>
      <w:sz w:val="56"/>
      <w:szCs w:val="68"/>
    </w:rPr>
  </w:style>
  <w:style w:type="paragraph" w:customStyle="1" w:styleId="Heading3">
    <w:name w:val="Heading3"/>
    <w:basedOn w:val="Normal"/>
    <w:qFormat/>
    <w:rsid w:val="006A5950"/>
    <w:pPr>
      <w:spacing w:before="120" w:after="180" w:line="320" w:lineRule="exact"/>
    </w:pPr>
    <w:rPr>
      <w:rFonts w:ascii="Arial" w:hAnsi="Arial" w:cs="Arial"/>
      <w:color w:val="800000"/>
      <w:sz w:val="32"/>
      <w:szCs w:val="36"/>
    </w:rPr>
  </w:style>
  <w:style w:type="paragraph" w:customStyle="1" w:styleId="Paragraphtext">
    <w:name w:val="Paragraph text"/>
    <w:basedOn w:val="Normal"/>
    <w:qFormat/>
    <w:rsid w:val="00AC41C6"/>
    <w:pPr>
      <w:spacing w:after="100" w:line="240" w:lineRule="exact"/>
    </w:pPr>
    <w:rPr>
      <w:rFonts w:ascii="Arial" w:hAnsi="Arial" w:cs="Arial"/>
      <w:color w:val="4A4B4C"/>
      <w:spacing w:val="-2"/>
      <w:sz w:val="22"/>
      <w:szCs w:val="22"/>
    </w:rPr>
  </w:style>
  <w:style w:type="paragraph" w:customStyle="1" w:styleId="Moreinformartiontext">
    <w:name w:val="More informartion text"/>
    <w:basedOn w:val="Paragraphtext"/>
    <w:rsid w:val="00AC41C6"/>
    <w:rPr>
      <w:b/>
    </w:rPr>
  </w:style>
  <w:style w:type="paragraph" w:customStyle="1" w:styleId="Heading4">
    <w:name w:val="Heading4"/>
    <w:basedOn w:val="Paragraphtext"/>
    <w:qFormat/>
    <w:rsid w:val="006A5950"/>
    <w:pPr>
      <w:spacing w:before="160" w:after="120"/>
    </w:pPr>
    <w:rPr>
      <w:b/>
      <w:color w:val="404040" w:themeColor="text1" w:themeTint="BF"/>
      <w:sz w:val="24"/>
      <w:szCs w:val="28"/>
    </w:rPr>
  </w:style>
  <w:style w:type="paragraph" w:customStyle="1" w:styleId="HeadingTwopart1">
    <w:name w:val="Heading Two part 1"/>
    <w:basedOn w:val="HeadingOnepart1"/>
    <w:rsid w:val="00AC41C6"/>
    <w:pPr>
      <w:spacing w:line="480" w:lineRule="exact"/>
    </w:pPr>
    <w:rPr>
      <w:color w:val="404040" w:themeColor="text1" w:themeTint="BF"/>
      <w:sz w:val="52"/>
      <w:szCs w:val="56"/>
    </w:rPr>
  </w:style>
  <w:style w:type="paragraph" w:customStyle="1" w:styleId="Heading20">
    <w:name w:val="Heading2"/>
    <w:basedOn w:val="HeadingTwopart1"/>
    <w:qFormat/>
    <w:rsid w:val="006C3B1C"/>
    <w:pPr>
      <w:spacing w:after="200"/>
    </w:pPr>
    <w:rPr>
      <w:b w:val="0"/>
      <w:sz w:val="40"/>
    </w:rPr>
  </w:style>
  <w:style w:type="paragraph" w:customStyle="1" w:styleId="PulloutQuote">
    <w:name w:val="Pullout Quote"/>
    <w:basedOn w:val="Paragraphtext"/>
    <w:qFormat/>
    <w:rsid w:val="00AC41C6"/>
    <w:pPr>
      <w:spacing w:line="360" w:lineRule="exact"/>
    </w:pPr>
    <w:rPr>
      <w:color w:val="984806" w:themeColor="accent6" w:themeShade="80"/>
      <w:sz w:val="34"/>
      <w:szCs w:val="34"/>
    </w:rPr>
  </w:style>
  <w:style w:type="paragraph" w:customStyle="1" w:styleId="Tablecellheadings">
    <w:name w:val="Table cell headings"/>
    <w:basedOn w:val="Paragraphtext"/>
    <w:qFormat/>
    <w:rsid w:val="00AC41C6"/>
    <w:rPr>
      <w:b/>
      <w:color w:val="FFFFFF" w:themeColor="background1"/>
    </w:rPr>
  </w:style>
  <w:style w:type="paragraph" w:customStyle="1" w:styleId="Bulletpoints">
    <w:name w:val="Bullet points"/>
    <w:basedOn w:val="Paragraphtext"/>
    <w:rsid w:val="00AC41C6"/>
    <w:pPr>
      <w:tabs>
        <w:tab w:val="num" w:pos="284"/>
      </w:tabs>
      <w:spacing w:after="40" w:line="220" w:lineRule="exact"/>
      <w:ind w:left="284" w:hanging="284"/>
    </w:pPr>
    <w:rPr>
      <w:lang w:val="en-US"/>
    </w:rPr>
  </w:style>
  <w:style w:type="paragraph" w:customStyle="1" w:styleId="Bullets">
    <w:name w:val="Bullets"/>
    <w:basedOn w:val="Paragraphtext"/>
    <w:qFormat/>
    <w:rsid w:val="00AC41C6"/>
    <w:pPr>
      <w:numPr>
        <w:numId w:val="1"/>
      </w:numPr>
      <w:spacing w:after="120" w:line="220" w:lineRule="exact"/>
    </w:pPr>
    <w:rPr>
      <w:lang w:val="en-US"/>
    </w:rPr>
  </w:style>
  <w:style w:type="paragraph" w:customStyle="1" w:styleId="BodyIndent1">
    <w:name w:val="Body Indent 1"/>
    <w:basedOn w:val="Normal"/>
    <w:qFormat/>
    <w:rsid w:val="003D2DA0"/>
    <w:pPr>
      <w:spacing w:before="240"/>
      <w:ind w:left="851"/>
    </w:pPr>
    <w:rPr>
      <w:rFonts w:ascii="Arial" w:eastAsia="Times New Roman" w:hAnsi="Arial" w:cs="Arial"/>
      <w:sz w:val="20"/>
      <w:szCs w:val="20"/>
      <w:lang w:eastAsia="en-AU"/>
    </w:rPr>
  </w:style>
  <w:style w:type="paragraph" w:customStyle="1" w:styleId="BodyIndent2">
    <w:name w:val="Body Indent 2"/>
    <w:basedOn w:val="Normal"/>
    <w:qFormat/>
    <w:rsid w:val="003D2DA0"/>
    <w:pPr>
      <w:spacing w:before="240"/>
      <w:ind w:left="1701"/>
    </w:pPr>
    <w:rPr>
      <w:rFonts w:ascii="Arial" w:eastAsia="Times New Roman" w:hAnsi="Arial" w:cs="Arial"/>
      <w:sz w:val="20"/>
      <w:szCs w:val="20"/>
      <w:lang w:eastAsia="en-AU"/>
    </w:rPr>
  </w:style>
  <w:style w:type="paragraph" w:customStyle="1" w:styleId="Bullet1">
    <w:name w:val="Bullet1"/>
    <w:basedOn w:val="Normal"/>
    <w:qFormat/>
    <w:rsid w:val="003D2DA0"/>
    <w:pPr>
      <w:numPr>
        <w:numId w:val="3"/>
      </w:numPr>
      <w:spacing w:before="240"/>
    </w:pPr>
    <w:rPr>
      <w:rFonts w:ascii="Arial" w:eastAsia="Times New Roman" w:hAnsi="Arial" w:cs="Arial"/>
      <w:sz w:val="20"/>
      <w:szCs w:val="20"/>
      <w:lang w:eastAsia="en-AU"/>
    </w:rPr>
  </w:style>
  <w:style w:type="paragraph" w:customStyle="1" w:styleId="Numpara1">
    <w:name w:val="Numpara1"/>
    <w:basedOn w:val="Normal"/>
    <w:qFormat/>
    <w:rsid w:val="003D2DA0"/>
    <w:pPr>
      <w:numPr>
        <w:numId w:val="4"/>
      </w:numPr>
      <w:spacing w:before="240"/>
    </w:pPr>
    <w:rPr>
      <w:rFonts w:ascii="Arial" w:eastAsia="Times New Roman" w:hAnsi="Arial" w:cs="Arial"/>
      <w:sz w:val="20"/>
      <w:szCs w:val="22"/>
      <w:lang w:eastAsia="en-AU"/>
    </w:rPr>
  </w:style>
  <w:style w:type="paragraph" w:customStyle="1" w:styleId="Numpara2">
    <w:name w:val="Numpara2"/>
    <w:basedOn w:val="Normal"/>
    <w:qFormat/>
    <w:rsid w:val="003D2DA0"/>
    <w:pPr>
      <w:numPr>
        <w:ilvl w:val="1"/>
        <w:numId w:val="4"/>
      </w:numPr>
      <w:spacing w:before="240"/>
    </w:pPr>
    <w:rPr>
      <w:rFonts w:ascii="Arial" w:eastAsia="Times New Roman" w:hAnsi="Arial" w:cs="Arial"/>
      <w:sz w:val="20"/>
      <w:szCs w:val="22"/>
      <w:lang w:eastAsia="en-AU"/>
    </w:rPr>
  </w:style>
  <w:style w:type="paragraph" w:customStyle="1" w:styleId="Numpara3">
    <w:name w:val="Numpara3"/>
    <w:basedOn w:val="Normal"/>
    <w:qFormat/>
    <w:rsid w:val="003D2DA0"/>
    <w:pPr>
      <w:numPr>
        <w:ilvl w:val="2"/>
        <w:numId w:val="4"/>
      </w:numPr>
      <w:spacing w:before="240"/>
    </w:pPr>
    <w:rPr>
      <w:rFonts w:ascii="Arial" w:eastAsia="Times New Roman" w:hAnsi="Arial" w:cs="Arial"/>
      <w:sz w:val="20"/>
      <w:szCs w:val="22"/>
      <w:lang w:eastAsia="en-AU"/>
    </w:rPr>
  </w:style>
  <w:style w:type="paragraph" w:customStyle="1" w:styleId="Numpara4">
    <w:name w:val="Numpara4"/>
    <w:basedOn w:val="Normal"/>
    <w:qFormat/>
    <w:rsid w:val="003D2DA0"/>
    <w:pPr>
      <w:numPr>
        <w:ilvl w:val="3"/>
        <w:numId w:val="4"/>
      </w:numPr>
      <w:spacing w:before="240"/>
    </w:pPr>
    <w:rPr>
      <w:rFonts w:ascii="Arial" w:eastAsia="Times New Roman" w:hAnsi="Arial" w:cs="Arial"/>
      <w:sz w:val="20"/>
      <w:szCs w:val="22"/>
      <w:lang w:eastAsia="en-AU"/>
    </w:rPr>
  </w:style>
  <w:style w:type="character" w:styleId="FootnoteReference">
    <w:name w:val="footnote reference"/>
    <w:uiPriority w:val="99"/>
    <w:semiHidden/>
    <w:rsid w:val="003D2DA0"/>
    <w:rPr>
      <w:vertAlign w:val="superscript"/>
    </w:rPr>
  </w:style>
  <w:style w:type="paragraph" w:styleId="FootnoteText">
    <w:name w:val="footnote text"/>
    <w:basedOn w:val="Normal"/>
    <w:link w:val="FootnoteTextChar"/>
    <w:uiPriority w:val="99"/>
    <w:semiHidden/>
    <w:rsid w:val="003D2DA0"/>
    <w:rPr>
      <w:rFonts w:ascii="Arial" w:eastAsia="Times New Roman" w:hAnsi="Arial"/>
      <w:sz w:val="18"/>
      <w:szCs w:val="20"/>
      <w:lang w:eastAsia="en-AU"/>
    </w:rPr>
  </w:style>
  <w:style w:type="character" w:customStyle="1" w:styleId="FootnoteTextChar">
    <w:name w:val="Footnote Text Char"/>
    <w:basedOn w:val="DefaultParagraphFont"/>
    <w:link w:val="FootnoteText"/>
    <w:uiPriority w:val="99"/>
    <w:semiHidden/>
    <w:rsid w:val="003D2DA0"/>
    <w:rPr>
      <w:rFonts w:ascii="Arial" w:eastAsia="Times New Roman" w:hAnsi="Arial"/>
      <w:sz w:val="18"/>
      <w:lang w:eastAsia="en-AU"/>
    </w:rPr>
  </w:style>
  <w:style w:type="paragraph" w:customStyle="1" w:styleId="MRSCHeading">
    <w:name w:val="MRSC Heading"/>
    <w:basedOn w:val="Normal"/>
    <w:qFormat/>
    <w:rsid w:val="00234DA3"/>
    <w:pPr>
      <w:spacing w:after="220" w:line="360" w:lineRule="auto"/>
      <w:outlineLvl w:val="0"/>
    </w:pPr>
    <w:rPr>
      <w:rFonts w:ascii="Arial" w:eastAsia="Times New Roman" w:hAnsi="Arial" w:cs="Arial"/>
      <w:b/>
      <w:color w:val="792021"/>
      <w:sz w:val="40"/>
      <w:szCs w:val="40"/>
    </w:rPr>
  </w:style>
  <w:style w:type="paragraph" w:customStyle="1" w:styleId="MRSCSubheading">
    <w:name w:val="MRSC Subheading"/>
    <w:basedOn w:val="Header"/>
    <w:qFormat/>
    <w:rsid w:val="00234DA3"/>
    <w:pPr>
      <w:tabs>
        <w:tab w:val="clear" w:pos="4320"/>
        <w:tab w:val="clear" w:pos="8640"/>
        <w:tab w:val="center" w:pos="4153"/>
        <w:tab w:val="right" w:pos="8306"/>
      </w:tabs>
      <w:spacing w:after="220" w:line="360" w:lineRule="auto"/>
      <w:outlineLvl w:val="1"/>
    </w:pPr>
    <w:rPr>
      <w:rFonts w:ascii="Arial" w:eastAsia="Times New Roman" w:hAnsi="Arial" w:cs="Arial"/>
      <w:b/>
      <w:color w:val="792021"/>
      <w:sz w:val="28"/>
      <w:szCs w:val="28"/>
    </w:rPr>
  </w:style>
  <w:style w:type="paragraph" w:customStyle="1" w:styleId="MRSCBodyText">
    <w:name w:val="MRSC Body Text"/>
    <w:basedOn w:val="MRSCBodyTextBold"/>
    <w:qFormat/>
    <w:rsid w:val="00234DA3"/>
    <w:rPr>
      <w:b w:val="0"/>
    </w:rPr>
  </w:style>
  <w:style w:type="paragraph" w:customStyle="1" w:styleId="MRSCCaption">
    <w:name w:val="MRSC Caption"/>
    <w:basedOn w:val="Caption"/>
    <w:qFormat/>
    <w:rsid w:val="00234DA3"/>
    <w:pPr>
      <w:spacing w:after="220"/>
    </w:pPr>
    <w:rPr>
      <w:rFonts w:ascii="Arial" w:eastAsia="Times New Roman" w:hAnsi="Arial"/>
      <w:b/>
      <w:color w:val="auto"/>
      <w:sz w:val="22"/>
      <w:szCs w:val="22"/>
    </w:rPr>
  </w:style>
  <w:style w:type="paragraph" w:customStyle="1" w:styleId="MRSCLists">
    <w:name w:val="MRSC Lists"/>
    <w:basedOn w:val="Header"/>
    <w:qFormat/>
    <w:rsid w:val="00234DA3"/>
    <w:pPr>
      <w:numPr>
        <w:numId w:val="5"/>
      </w:numPr>
      <w:tabs>
        <w:tab w:val="clear" w:pos="4320"/>
        <w:tab w:val="clear" w:pos="8640"/>
        <w:tab w:val="center" w:pos="4153"/>
        <w:tab w:val="right" w:pos="8306"/>
      </w:tabs>
      <w:spacing w:after="220" w:line="360" w:lineRule="auto"/>
      <w:ind w:left="1077" w:hanging="357"/>
    </w:pPr>
    <w:rPr>
      <w:rFonts w:ascii="Arial" w:eastAsia="Times New Roman" w:hAnsi="Arial" w:cs="Arial"/>
      <w:sz w:val="22"/>
      <w:szCs w:val="22"/>
    </w:rPr>
  </w:style>
  <w:style w:type="paragraph" w:customStyle="1" w:styleId="MRSCBodyTextBold">
    <w:name w:val="MRSC Body Text Bold"/>
    <w:basedOn w:val="MRSCSubheading"/>
    <w:qFormat/>
    <w:rsid w:val="00234DA3"/>
    <w:pPr>
      <w:outlineLvl w:val="9"/>
    </w:pPr>
    <w:rPr>
      <w:bCs/>
      <w:color w:val="auto"/>
      <w:sz w:val="22"/>
    </w:rPr>
  </w:style>
  <w:style w:type="paragraph" w:customStyle="1" w:styleId="MRSCReference">
    <w:name w:val="MRSC Reference"/>
    <w:basedOn w:val="Header"/>
    <w:qFormat/>
    <w:rsid w:val="00234DA3"/>
    <w:pPr>
      <w:numPr>
        <w:numId w:val="6"/>
      </w:numPr>
      <w:tabs>
        <w:tab w:val="clear" w:pos="4320"/>
        <w:tab w:val="clear" w:pos="8640"/>
        <w:tab w:val="center" w:pos="4153"/>
        <w:tab w:val="right" w:pos="8306"/>
      </w:tabs>
      <w:spacing w:after="220" w:line="360" w:lineRule="auto"/>
      <w:ind w:left="1077" w:hanging="357"/>
    </w:pPr>
    <w:rPr>
      <w:rFonts w:ascii="Arial" w:eastAsia="Times New Roman" w:hAnsi="Arial" w:cs="Arial"/>
      <w:sz w:val="22"/>
      <w:szCs w:val="22"/>
    </w:rPr>
  </w:style>
  <w:style w:type="paragraph" w:styleId="Caption">
    <w:name w:val="caption"/>
    <w:basedOn w:val="Normal"/>
    <w:next w:val="Normal"/>
    <w:uiPriority w:val="35"/>
    <w:semiHidden/>
    <w:unhideWhenUsed/>
    <w:qFormat/>
    <w:rsid w:val="003D2DA0"/>
    <w:pPr>
      <w:spacing w:after="200"/>
    </w:pPr>
    <w:rPr>
      <w:i/>
      <w:iCs/>
      <w:color w:val="1F497D" w:themeColor="text2"/>
      <w:sz w:val="18"/>
      <w:szCs w:val="18"/>
    </w:rPr>
  </w:style>
  <w:style w:type="table" w:styleId="TableGrid">
    <w:name w:val="Table Grid"/>
    <w:basedOn w:val="TableNormal"/>
    <w:uiPriority w:val="59"/>
    <w:rsid w:val="00320E3B"/>
    <w:rPr>
      <w:rFonts w:eastAsia="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RSCNumber">
    <w:name w:val="MRSC Number"/>
    <w:basedOn w:val="Header"/>
    <w:qFormat/>
    <w:rsid w:val="00234DA3"/>
    <w:pPr>
      <w:numPr>
        <w:numId w:val="16"/>
      </w:numPr>
      <w:tabs>
        <w:tab w:val="clear" w:pos="4320"/>
        <w:tab w:val="clear" w:pos="8640"/>
        <w:tab w:val="center" w:pos="4153"/>
        <w:tab w:val="right" w:pos="8306"/>
      </w:tabs>
      <w:spacing w:after="220" w:line="360" w:lineRule="auto"/>
    </w:pPr>
    <w:rPr>
      <w:rFonts w:ascii="Arial" w:eastAsia="Times New Roman" w:hAnsi="Arial" w:cs="Arial"/>
      <w:sz w:val="22"/>
      <w:szCs w:val="22"/>
    </w:rPr>
  </w:style>
  <w:style w:type="paragraph" w:styleId="BodyText">
    <w:name w:val="Body Text"/>
    <w:link w:val="BodyTextChar"/>
    <w:qFormat/>
    <w:rsid w:val="00A759BF"/>
    <w:pPr>
      <w:spacing w:before="60" w:after="170" w:line="260" w:lineRule="atLeast"/>
    </w:pPr>
    <w:rPr>
      <w:rFonts w:ascii="Arial" w:eastAsia="Arial" w:hAnsi="Arial"/>
      <w:szCs w:val="19"/>
      <w:lang w:eastAsia="en-AU"/>
    </w:rPr>
  </w:style>
  <w:style w:type="character" w:customStyle="1" w:styleId="BodyTextChar">
    <w:name w:val="Body Text Char"/>
    <w:basedOn w:val="DefaultParagraphFont"/>
    <w:link w:val="BodyText"/>
    <w:rsid w:val="00A759BF"/>
    <w:rPr>
      <w:rFonts w:ascii="Arial" w:eastAsia="Arial" w:hAnsi="Arial"/>
      <w:szCs w:val="19"/>
      <w:lang w:eastAsia="en-AU"/>
    </w:rPr>
  </w:style>
  <w:style w:type="character" w:styleId="Hyperlink">
    <w:name w:val="Hyperlink"/>
    <w:basedOn w:val="DefaultParagraphFont"/>
    <w:uiPriority w:val="99"/>
    <w:unhideWhenUsed/>
    <w:rsid w:val="00B54078"/>
    <w:rPr>
      <w:color w:val="0000FF" w:themeColor="hyperlink"/>
      <w:u w:val="single"/>
    </w:rPr>
  </w:style>
  <w:style w:type="character" w:styleId="UnresolvedMention">
    <w:name w:val="Unresolved Mention"/>
    <w:basedOn w:val="DefaultParagraphFont"/>
    <w:uiPriority w:val="99"/>
    <w:semiHidden/>
    <w:unhideWhenUsed/>
    <w:rsid w:val="000C4C17"/>
    <w:rPr>
      <w:color w:val="605E5C"/>
      <w:shd w:val="clear" w:color="auto" w:fill="E1DFDD"/>
    </w:rPr>
  </w:style>
  <w:style w:type="character" w:styleId="FollowedHyperlink">
    <w:name w:val="FollowedHyperlink"/>
    <w:basedOn w:val="DefaultParagraphFont"/>
    <w:uiPriority w:val="99"/>
    <w:semiHidden/>
    <w:unhideWhenUsed/>
    <w:rsid w:val="000C4C17"/>
    <w:rPr>
      <w:color w:val="800080" w:themeColor="followedHyperlink"/>
      <w:u w:val="single"/>
    </w:rPr>
  </w:style>
  <w:style w:type="character" w:styleId="CommentReference">
    <w:name w:val="annotation reference"/>
    <w:basedOn w:val="DefaultParagraphFont"/>
    <w:uiPriority w:val="99"/>
    <w:semiHidden/>
    <w:unhideWhenUsed/>
    <w:rsid w:val="00EF7047"/>
    <w:rPr>
      <w:sz w:val="16"/>
      <w:szCs w:val="16"/>
    </w:rPr>
  </w:style>
  <w:style w:type="paragraph" w:styleId="CommentText">
    <w:name w:val="annotation text"/>
    <w:basedOn w:val="Normal"/>
    <w:link w:val="CommentTextChar"/>
    <w:uiPriority w:val="99"/>
    <w:unhideWhenUsed/>
    <w:rsid w:val="00EF7047"/>
    <w:rPr>
      <w:sz w:val="20"/>
      <w:szCs w:val="20"/>
    </w:rPr>
  </w:style>
  <w:style w:type="character" w:customStyle="1" w:styleId="CommentTextChar">
    <w:name w:val="Comment Text Char"/>
    <w:basedOn w:val="DefaultParagraphFont"/>
    <w:link w:val="CommentText"/>
    <w:uiPriority w:val="99"/>
    <w:rsid w:val="00EF7047"/>
    <w:rPr>
      <w:lang w:eastAsia="en-US"/>
    </w:rPr>
  </w:style>
  <w:style w:type="paragraph" w:styleId="CommentSubject">
    <w:name w:val="annotation subject"/>
    <w:basedOn w:val="CommentText"/>
    <w:next w:val="CommentText"/>
    <w:link w:val="CommentSubjectChar"/>
    <w:uiPriority w:val="99"/>
    <w:semiHidden/>
    <w:unhideWhenUsed/>
    <w:rsid w:val="00EF7047"/>
    <w:rPr>
      <w:b/>
      <w:bCs/>
    </w:rPr>
  </w:style>
  <w:style w:type="character" w:customStyle="1" w:styleId="CommentSubjectChar">
    <w:name w:val="Comment Subject Char"/>
    <w:basedOn w:val="CommentTextChar"/>
    <w:link w:val="CommentSubject"/>
    <w:uiPriority w:val="99"/>
    <w:semiHidden/>
    <w:rsid w:val="00EF7047"/>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gov.au/topics/immunisation/when-to-get-vaccinated/national-immunisation-program-schedul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health.vic.gov.au/public-health/immunisation"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82E2FF8A-4614-48ED-BBAC-7E03D8A3B3CF}">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2</Pages>
  <Words>228</Words>
  <Characters>1301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Fitzpatrick</dc:creator>
  <cp:keywords/>
  <dc:description/>
  <cp:lastModifiedBy>Nicole Fitzpatrick</cp:lastModifiedBy>
  <cp:revision>8</cp:revision>
  <cp:lastPrinted>2022-08-09T01:37:00Z</cp:lastPrinted>
  <dcterms:created xsi:type="dcterms:W3CDTF">2023-05-11T06:42:00Z</dcterms:created>
  <dcterms:modified xsi:type="dcterms:W3CDTF">2024-11-29T03:20:00Z</dcterms:modified>
</cp:coreProperties>
</file>